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29"/>
        <w:gridCol w:w="6840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2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23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(a)</w:t>
            </w:r>
          </w:p>
        </w:tc>
        <w:tc>
          <w:tcPr>
            <w:tcW w:w="7569" w:type="dxa"/>
            <w:gridSpan w:val="2"/>
          </w:tcPr>
          <w:p>
            <w:pPr>
              <w:pStyle w:val="19"/>
              <w:rPr>
                <w:rFonts w:ascii="Times New Roman" w:hAnsi="Times New Roman" w:eastAsia="Calibri"/>
                <w:sz w:val="24"/>
                <w:szCs w:val="24"/>
                <w:lang w:val="en-MY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/>
                <w:bCs/>
                <w:sz w:val="24"/>
                <w:szCs w:val="24"/>
                <w:lang w:bidi="ar"/>
              </w:rPr>
              <w:t>Nyatakan dua undang-undang tersebut</w:t>
            </w:r>
          </w:p>
        </w:tc>
        <w:tc>
          <w:tcPr>
            <w:tcW w:w="1239" w:type="dxa"/>
          </w:tcPr>
          <w:p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F1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F2</w:t>
            </w:r>
          </w:p>
          <w:p>
            <w:pPr>
              <w:pStyle w:val="7"/>
            </w:pPr>
          </w:p>
        </w:tc>
        <w:tc>
          <w:tcPr>
            <w:tcW w:w="6840" w:type="dxa"/>
          </w:tcPr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Hukum Kanun Melaka</w:t>
            </w:r>
          </w:p>
          <w:p>
            <w:pPr>
              <w:pStyle w:val="7"/>
              <w:rPr>
                <w:rFonts w:eastAsia="Yu Mincho"/>
                <w:lang w:eastAsia="zh-CN" w:bidi="ar"/>
              </w:rPr>
            </w:pPr>
            <w:r>
              <w:rPr>
                <w:rFonts w:eastAsia="Yu Mincho"/>
                <w:lang w:eastAsia="zh-CN" w:bidi="ar"/>
              </w:rPr>
              <w:t>Undang-undang Laut Melaka</w:t>
            </w:r>
          </w:p>
          <w:p>
            <w:pPr>
              <w:pStyle w:val="7"/>
              <w:rPr>
                <w:rFonts w:eastAsia="Yu Mincho"/>
                <w:lang w:val="fi-FI" w:eastAsia="zh-CN" w:bidi="ar"/>
              </w:rPr>
            </w:pPr>
            <w:r>
              <w:rPr>
                <w:bCs/>
                <w:lang w:val="fi-FI"/>
              </w:rPr>
              <w:t xml:space="preserve">                                                                       [Mana-mana </w:t>
            </w:r>
            <w:r>
              <w:rPr>
                <w:bCs/>
              </w:rPr>
              <w:t>2</w:t>
            </w:r>
            <w:r>
              <w:rPr>
                <w:bCs/>
                <w:lang w:val="fi-FI"/>
              </w:rPr>
              <w:t xml:space="preserve">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239" w:type="dxa"/>
          </w:tcPr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sz w:val="24"/>
                <w:szCs w:val="24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sz w:val="24"/>
                <w:szCs w:val="24"/>
                <w:lang w:val="en-US" w:eastAsia="zh-CN" w:bidi="ar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9" w:type="dxa"/>
            <w:gridSpan w:val="2"/>
          </w:tcPr>
          <w:p>
            <w:pPr>
              <w:spacing w:line="240" w:lineRule="auto"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 xml:space="preserve">Kedua-dua  undang- undang di 1 </w:t>
            </w:r>
            <w:r>
              <w:rPr>
                <w:rFonts w:ascii="Times New Roman" w:hAnsi="Times New Roman" w:eastAsia="Arial Narrow" w:cs="Times New Roman"/>
                <w:i/>
                <w:color w:val="000000"/>
                <w:sz w:val="24"/>
                <w:szCs w:val="24"/>
                <w:lang w:val="en-US" w:eastAsia="zh-CN" w:bidi="ar"/>
              </w:rPr>
              <w:t>(a)</w:t>
            </w: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 xml:space="preserve"> menyatakan tentang perbuatan dan hukuman terhadap kesalahan jenayah.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Buktikan.</w:t>
            </w:r>
            <w:bookmarkStart w:id="0" w:name="_GoBack"/>
            <w:bookmarkEnd w:id="0"/>
          </w:p>
        </w:tc>
        <w:tc>
          <w:tcPr>
            <w:tcW w:w="123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2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H1b 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H1c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H1d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C2a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H2b </w:t>
            </w:r>
          </w:p>
        </w:tc>
        <w:tc>
          <w:tcPr>
            <w:tcW w:w="684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 Kanun Melaka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Jenayah menggugat ketenteraman/keharmornian KMM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Hukuman setimpal terhadap kesalahan jenayah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Membunuh/menikam /mencuri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Boleh dijatuhkan hukuman bunuh jika membunuh tanpa pengetahuan raja/pembesar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Sesiapa yang ingkar arahan raja/memalsu titah raja juga boleh dihukuim bunuh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Undang-undang Laut Melaka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Jenayah atas kapal menggugat ketenteraman/keselamatan isi kapal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Mencuri/membunuh/memberontak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Membunuh dan berkelakuan jahat di atas kapal dikenakan hukuman mati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[Mana-mana 4 x 1m]</w:t>
            </w:r>
          </w:p>
        </w:tc>
        <w:tc>
          <w:tcPr>
            <w:tcW w:w="1239" w:type="dxa"/>
          </w:tcPr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</w:t>
            </w:r>
          </w:p>
          <w:p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9" w:type="dxa"/>
            <w:gridSpan w:val="2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Undang-undang penting bagi sesebuah negara. ulaskan</w:t>
            </w:r>
          </w:p>
        </w:tc>
        <w:tc>
          <w:tcPr>
            <w:tcW w:w="1239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F1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F2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F3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F4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F5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F6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F7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F8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F9</w:t>
            </w:r>
          </w:p>
        </w:tc>
        <w:tc>
          <w:tcPr>
            <w:tcW w:w="6840" w:type="dxa"/>
          </w:tcPr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Mengawal tingkah laku masyarakat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Memastikan negara aman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Menjamin perjalanan pemerintahan lancar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 xml:space="preserve">Menjamin keselamatan negara 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Rakyat dapat menjalani kehidupan harian  dengan selamat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Perpaduan dalam negara dapat dikekalkan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Menarik pelabur luar datang melabur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Ekonomi berkembang pesat</w:t>
            </w: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sz w:val="24"/>
                <w:szCs w:val="24"/>
                <w:lang w:val="en-US" w:eastAsia="zh-CN" w:bidi="ar"/>
              </w:rPr>
              <w:t>Imej negara meningkat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Mana-mana yang munasabah</w:t>
            </w: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</w:p>
          <w:p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 xml:space="preserve">                                                                                    </w:t>
            </w:r>
          </w:p>
          <w:p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239" w:type="dxa"/>
          </w:tcPr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52" w:right="1440" w:bottom="1152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Yu Mincho">
    <w:altName w:val="Yu Gothic UI Semilight"/>
    <w:panose1 w:val="02020400000000000000"/>
    <w:charset w:val="80"/>
    <w:family w:val="roman"/>
    <w:pitch w:val="default"/>
    <w:sig w:usb0="00000000" w:usb1="00000000" w:usb2="00000012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97CEE"/>
    <w:rsid w:val="000A04BC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83E63"/>
    <w:rsid w:val="002B20B3"/>
    <w:rsid w:val="00306E25"/>
    <w:rsid w:val="003E59A4"/>
    <w:rsid w:val="004008CC"/>
    <w:rsid w:val="00437CD3"/>
    <w:rsid w:val="004829A3"/>
    <w:rsid w:val="004A52C3"/>
    <w:rsid w:val="004B4B55"/>
    <w:rsid w:val="004D1EBE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91F65"/>
    <w:rsid w:val="007C5ED5"/>
    <w:rsid w:val="007D21DA"/>
    <w:rsid w:val="007E53D6"/>
    <w:rsid w:val="00807B53"/>
    <w:rsid w:val="00832214"/>
    <w:rsid w:val="0084109C"/>
    <w:rsid w:val="00853B90"/>
    <w:rsid w:val="008C6F3B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27B45"/>
    <w:rsid w:val="00A45E23"/>
    <w:rsid w:val="00A61786"/>
    <w:rsid w:val="00A708DB"/>
    <w:rsid w:val="00A939E8"/>
    <w:rsid w:val="00A9424F"/>
    <w:rsid w:val="00AC16C4"/>
    <w:rsid w:val="00AC6AFA"/>
    <w:rsid w:val="00AE39C1"/>
    <w:rsid w:val="00AF1B4A"/>
    <w:rsid w:val="00B52079"/>
    <w:rsid w:val="00B54D58"/>
    <w:rsid w:val="00B90CD9"/>
    <w:rsid w:val="00B91FE9"/>
    <w:rsid w:val="00BA01DC"/>
    <w:rsid w:val="00BD7D81"/>
    <w:rsid w:val="00C60CE0"/>
    <w:rsid w:val="00C653F1"/>
    <w:rsid w:val="00C87E39"/>
    <w:rsid w:val="00CA3FF8"/>
    <w:rsid w:val="00CE45EF"/>
    <w:rsid w:val="00D2661D"/>
    <w:rsid w:val="00E25E54"/>
    <w:rsid w:val="00E26D57"/>
    <w:rsid w:val="00F12546"/>
    <w:rsid w:val="00F2755E"/>
    <w:rsid w:val="00F408E5"/>
    <w:rsid w:val="00F425AD"/>
    <w:rsid w:val="00F43AA6"/>
    <w:rsid w:val="00FA0263"/>
    <w:rsid w:val="00FC25F1"/>
    <w:rsid w:val="00FE522C"/>
    <w:rsid w:val="040E5259"/>
    <w:rsid w:val="0A206E42"/>
    <w:rsid w:val="0C9C2245"/>
    <w:rsid w:val="12265954"/>
    <w:rsid w:val="25D76DF6"/>
    <w:rsid w:val="27EB5C8B"/>
    <w:rsid w:val="2C8371BB"/>
    <w:rsid w:val="2D391D94"/>
    <w:rsid w:val="32E945A1"/>
    <w:rsid w:val="45514B9B"/>
    <w:rsid w:val="4D4D346A"/>
    <w:rsid w:val="4F43597D"/>
    <w:rsid w:val="7A08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uiPriority w:val="99"/>
    <w:rPr>
      <w:rFonts w:ascii="Segoe UI" w:hAnsi="Segoe UI" w:cs="Segoe UI"/>
      <w:sz w:val="18"/>
      <w:szCs w:val="18"/>
      <w:lang w:eastAsia="en-US"/>
    </w:rPr>
  </w:style>
  <w:style w:type="table" w:customStyle="1" w:styleId="23">
    <w:name w:val="TableGrid"/>
    <w:uiPriority w:val="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663C-AEE2-4884-9B6E-DF41E814F8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3</Pages>
  <Words>546</Words>
  <Characters>3117</Characters>
  <Lines>25</Lines>
  <Paragraphs>7</Paragraphs>
  <TotalTime>0</TotalTime>
  <ScaleCrop>false</ScaleCrop>
  <LinksUpToDate>false</LinksUpToDate>
  <CharactersWithSpaces>3656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2023-10-09T04:05:00Z</dcterms:created>
  <dc:creator>HP</dc:creator>
  <cp:lastModifiedBy>user</cp:lastModifiedBy>
  <cp:lastPrinted>2023-07-11T23:26:00Z</cp:lastPrinted>
  <dcterms:modified xsi:type="dcterms:W3CDTF">2023-10-12T04:25:13Z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21B13A0CF50B4456AB559114C4257087_13</vt:lpwstr>
  </property>
</Properties>
</file>